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AD401" w14:textId="77777777" w:rsidR="00E468C1" w:rsidRDefault="00E468C1" w:rsidP="00E468C1">
      <w:pPr>
        <w:pStyle w:val="MainText"/>
        <w:spacing w:line="240" w:lineRule="auto"/>
        <w:rPr>
          <w:rFonts w:ascii="Arial" w:hAnsi="Arial" w:cs="Arial"/>
          <w:b/>
          <w:sz w:val="28"/>
          <w:szCs w:val="28"/>
        </w:rPr>
      </w:pPr>
    </w:p>
    <w:p w14:paraId="1FB3E8EE" w14:textId="49C1B966" w:rsidR="00E468C1" w:rsidRPr="00E624CE" w:rsidRDefault="00E468C1" w:rsidP="00E468C1">
      <w:pPr>
        <w:pStyle w:val="MainText"/>
        <w:spacing w:line="240" w:lineRule="auto"/>
        <w:rPr>
          <w:rFonts w:ascii="Arial" w:hAnsi="Arial" w:cs="Arial"/>
          <w:b/>
          <w:sz w:val="28"/>
          <w:szCs w:val="28"/>
        </w:rPr>
      </w:pPr>
      <w:r w:rsidRPr="00E624CE">
        <w:rPr>
          <w:rFonts w:ascii="Arial" w:hAnsi="Arial" w:cs="Arial"/>
          <w:b/>
          <w:sz w:val="28"/>
          <w:szCs w:val="28"/>
        </w:rPr>
        <w:t>Improvement and Innovation Board:</w:t>
      </w:r>
      <w:r>
        <w:rPr>
          <w:rFonts w:ascii="Arial" w:hAnsi="Arial" w:cs="Arial"/>
          <w:b/>
          <w:sz w:val="28"/>
          <w:szCs w:val="28"/>
        </w:rPr>
        <w:t xml:space="preserve">  Away Day June</w:t>
      </w:r>
      <w:r w:rsidR="00D1760F">
        <w:rPr>
          <w:rFonts w:ascii="Arial" w:hAnsi="Arial" w:cs="Arial"/>
          <w:b/>
          <w:sz w:val="28"/>
          <w:szCs w:val="28"/>
        </w:rPr>
        <w:t xml:space="preserve"> 2014</w:t>
      </w:r>
    </w:p>
    <w:p w14:paraId="53FBBFA3" w14:textId="77777777" w:rsidR="00AA6F4D" w:rsidRPr="00BB212B" w:rsidRDefault="00AA6F4D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</w:p>
    <w:p w14:paraId="7BF3AD7F" w14:textId="77777777" w:rsidR="0021114E" w:rsidRDefault="000F2EEB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14:paraId="4E53E6CF" w14:textId="77777777" w:rsidR="00E468C1" w:rsidRPr="0021114E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3CA6ED7" w14:textId="77777777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>For discussio</w:t>
      </w:r>
      <w:r w:rsidR="00E468C1">
        <w:rPr>
          <w:rFonts w:ascii="Arial" w:hAnsi="Arial" w:cs="Arial"/>
          <w:szCs w:val="22"/>
        </w:rPr>
        <w:t>n.</w:t>
      </w:r>
    </w:p>
    <w:p w14:paraId="080AE734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2554791A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34B6B1AA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FCA8AB7" w14:textId="77777777" w:rsidR="00C56860" w:rsidRPr="00E468C1" w:rsidRDefault="00E468C1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E468C1">
        <w:rPr>
          <w:rFonts w:ascii="Arial" w:hAnsi="Arial" w:cs="Arial"/>
          <w:szCs w:val="22"/>
        </w:rPr>
        <w:t>At the last meeting</w:t>
      </w:r>
      <w:r w:rsidR="003E46A3">
        <w:rPr>
          <w:rFonts w:ascii="Arial" w:hAnsi="Arial" w:cs="Arial"/>
          <w:szCs w:val="22"/>
        </w:rPr>
        <w:t>,</w:t>
      </w:r>
      <w:r w:rsidRPr="00E468C1">
        <w:rPr>
          <w:rFonts w:ascii="Arial" w:hAnsi="Arial" w:cs="Arial"/>
          <w:szCs w:val="22"/>
        </w:rPr>
        <w:t xml:space="preserve"> the Board agreed to cancel the 20 May meeting of the Board and asked officers to investigate the possibility of holding the re-arranged meeting as a Board Away Day in the first couple of weeks of June. This paper remin</w:t>
      </w:r>
      <w:r>
        <w:rPr>
          <w:rFonts w:ascii="Arial" w:hAnsi="Arial" w:cs="Arial"/>
          <w:szCs w:val="22"/>
        </w:rPr>
        <w:t>d</w:t>
      </w:r>
      <w:r w:rsidRPr="00E468C1">
        <w:rPr>
          <w:rFonts w:ascii="Arial" w:hAnsi="Arial" w:cs="Arial"/>
          <w:szCs w:val="22"/>
        </w:rPr>
        <w:t>s members about the proposals and invites any further comments/suggestions about the objectives and format for such an event.</w:t>
      </w:r>
    </w:p>
    <w:p w14:paraId="78388504" w14:textId="77777777" w:rsidR="000A3935" w:rsidRPr="0021114E" w:rsidRDefault="000A393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B53D1EE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3F7D7C15" w14:textId="77777777">
        <w:tc>
          <w:tcPr>
            <w:tcW w:w="9157" w:type="dxa"/>
          </w:tcPr>
          <w:p w14:paraId="49A96B75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038C32BC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348317DC" w14:textId="77777777" w:rsid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24372A4A" w14:textId="12F3C8AE" w:rsidR="00E468C1" w:rsidRPr="0021114E" w:rsidRDefault="00E468C1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Memb</w:t>
            </w:r>
            <w:r w:rsidR="003E46A3">
              <w:rPr>
                <w:rFonts w:ascii="Arial" w:hAnsi="Arial" w:cs="Arial"/>
                <w:szCs w:val="22"/>
              </w:rPr>
              <w:t>e</w:t>
            </w:r>
            <w:r>
              <w:rPr>
                <w:rFonts w:ascii="Arial" w:hAnsi="Arial" w:cs="Arial"/>
                <w:szCs w:val="22"/>
              </w:rPr>
              <w:t>rs are asked for their views on the proposed arrangeme</w:t>
            </w:r>
            <w:r w:rsidR="00C85759">
              <w:rPr>
                <w:rFonts w:ascii="Arial" w:hAnsi="Arial" w:cs="Arial"/>
                <w:szCs w:val="22"/>
              </w:rPr>
              <w:t xml:space="preserve">nts for the Board Away Day in </w:t>
            </w:r>
            <w:r>
              <w:rPr>
                <w:rFonts w:ascii="Arial" w:hAnsi="Arial" w:cs="Arial"/>
                <w:szCs w:val="22"/>
              </w:rPr>
              <w:t>June.</w:t>
            </w:r>
          </w:p>
          <w:p w14:paraId="735E2AC7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7E9C0295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421C1CB8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4B868BCB" w14:textId="77777777" w:rsidR="000A3935" w:rsidRDefault="00E468C1" w:rsidP="00E468C1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Officers to progress the arrangements for the Board Away Day</w:t>
            </w:r>
            <w:r w:rsidR="00547972">
              <w:rPr>
                <w:rFonts w:ascii="Arial" w:hAnsi="Arial" w:cs="Arial"/>
                <w:szCs w:val="22"/>
              </w:rPr>
              <w:t>, with lead members,</w:t>
            </w:r>
            <w:r>
              <w:rPr>
                <w:rFonts w:ascii="Arial" w:hAnsi="Arial" w:cs="Arial"/>
                <w:szCs w:val="22"/>
              </w:rPr>
              <w:t xml:space="preserve"> in the light of members’ views.</w:t>
            </w:r>
          </w:p>
          <w:p w14:paraId="03ADD97E" w14:textId="77777777" w:rsidR="00E468C1" w:rsidRPr="0021114E" w:rsidRDefault="00E468C1" w:rsidP="00E468C1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4C0E0C24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1F4AB1A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254DF1C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14:paraId="65F10D41" w14:textId="77777777" w:rsidTr="008D332D">
        <w:tc>
          <w:tcPr>
            <w:tcW w:w="2802" w:type="dxa"/>
          </w:tcPr>
          <w:p w14:paraId="7D0006C4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051085FE" w14:textId="77777777" w:rsidR="00CC0245" w:rsidRPr="0021114E" w:rsidRDefault="00E468C1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Dennis Skinner</w:t>
            </w:r>
          </w:p>
        </w:tc>
      </w:tr>
      <w:tr w:rsidR="00C9258A" w:rsidRPr="0021114E" w14:paraId="7C894F25" w14:textId="77777777" w:rsidTr="008D332D">
        <w:tc>
          <w:tcPr>
            <w:tcW w:w="2802" w:type="dxa"/>
          </w:tcPr>
          <w:p w14:paraId="6B96685A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042E3A90" w14:textId="77777777" w:rsidR="00C9258A" w:rsidRPr="0021114E" w:rsidRDefault="00E468C1" w:rsidP="00E468C1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Leadership and Productivity</w:t>
            </w:r>
          </w:p>
        </w:tc>
      </w:tr>
      <w:tr w:rsidR="00CC0245" w:rsidRPr="0021114E" w14:paraId="382B4FC1" w14:textId="77777777" w:rsidTr="008D332D">
        <w:tc>
          <w:tcPr>
            <w:tcW w:w="2802" w:type="dxa"/>
          </w:tcPr>
          <w:p w14:paraId="3AAE3E6B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499D7200" w14:textId="7D9175ED" w:rsidR="00CC0245" w:rsidRPr="0021114E" w:rsidRDefault="00E468C1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Tel 0207 664 3</w:t>
            </w:r>
            <w:r w:rsidR="00553FCD">
              <w:rPr>
                <w:rFonts w:ascii="Arial" w:hAnsi="Arial" w:cs="Arial"/>
                <w:szCs w:val="22"/>
              </w:rPr>
              <w:t>017</w:t>
            </w:r>
            <w:bookmarkStart w:id="0" w:name="_GoBack"/>
            <w:bookmarkEnd w:id="0"/>
          </w:p>
        </w:tc>
      </w:tr>
      <w:tr w:rsidR="00CC0245" w:rsidRPr="0021114E" w14:paraId="1037F5E6" w14:textId="77777777" w:rsidTr="006137EA">
        <w:trPr>
          <w:trHeight w:val="507"/>
        </w:trPr>
        <w:tc>
          <w:tcPr>
            <w:tcW w:w="2802" w:type="dxa"/>
          </w:tcPr>
          <w:p w14:paraId="709F6C36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2F07504D" w14:textId="0406C852" w:rsidR="001A07F1" w:rsidRDefault="00553FCD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9" w:history="1">
              <w:r w:rsidRPr="00214664">
                <w:rPr>
                  <w:rStyle w:val="Hyperlink"/>
                  <w:rFonts w:ascii="Arial" w:hAnsi="Arial" w:cs="Arial"/>
                  <w:szCs w:val="22"/>
                </w:rPr>
                <w:t>Dennis.Skinner@local.gov.uk</w:t>
              </w:r>
            </w:hyperlink>
          </w:p>
          <w:p w14:paraId="46A0570A" w14:textId="77777777" w:rsidR="00E468C1" w:rsidRPr="0021114E" w:rsidRDefault="00E468C1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</w:p>
        </w:tc>
      </w:tr>
    </w:tbl>
    <w:p w14:paraId="4DE1352C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3C1B0CD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0"/>
          <w:footerReference w:type="default" r:id="rId11"/>
          <w:headerReference w:type="first" r:id="rId12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48A87DD1" w14:textId="77777777" w:rsidR="0021114E" w:rsidRDefault="002111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br w:type="page"/>
      </w:r>
    </w:p>
    <w:p w14:paraId="02EF907F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B871C3F" w14:textId="23B050D8" w:rsidR="00E468C1" w:rsidRPr="00E624CE" w:rsidRDefault="00E468C1" w:rsidP="00E468C1">
      <w:pPr>
        <w:pStyle w:val="MainText"/>
        <w:spacing w:line="240" w:lineRule="auto"/>
        <w:rPr>
          <w:rFonts w:ascii="Arial" w:hAnsi="Arial" w:cs="Arial"/>
          <w:b/>
          <w:sz w:val="28"/>
          <w:szCs w:val="28"/>
        </w:rPr>
      </w:pPr>
      <w:bookmarkStart w:id="3" w:name="MainHeading2"/>
      <w:bookmarkEnd w:id="3"/>
      <w:r w:rsidRPr="00E624CE">
        <w:rPr>
          <w:rFonts w:ascii="Arial" w:hAnsi="Arial" w:cs="Arial"/>
          <w:b/>
          <w:sz w:val="28"/>
          <w:szCs w:val="28"/>
        </w:rPr>
        <w:t>Improvement and Innovation Board:</w:t>
      </w:r>
      <w:r w:rsidR="00553FCD">
        <w:rPr>
          <w:rFonts w:ascii="Arial" w:hAnsi="Arial" w:cs="Arial"/>
          <w:b/>
          <w:sz w:val="28"/>
          <w:szCs w:val="28"/>
        </w:rPr>
        <w:t xml:space="preserve">  Away Day</w:t>
      </w:r>
      <w:r>
        <w:rPr>
          <w:rFonts w:ascii="Arial" w:hAnsi="Arial" w:cs="Arial"/>
          <w:b/>
          <w:sz w:val="28"/>
          <w:szCs w:val="28"/>
        </w:rPr>
        <w:t xml:space="preserve"> June</w:t>
      </w:r>
    </w:p>
    <w:p w14:paraId="49537B00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color w:val="FF0000"/>
          <w:szCs w:val="22"/>
        </w:rPr>
      </w:pPr>
    </w:p>
    <w:p w14:paraId="22A27EE0" w14:textId="77777777" w:rsidR="006D7266" w:rsidRDefault="006D7266" w:rsidP="00E468C1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Background</w:t>
      </w:r>
    </w:p>
    <w:p w14:paraId="4EEA22FA" w14:textId="77777777" w:rsidR="006D7266" w:rsidRDefault="00E468C1" w:rsidP="00E468C1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E468C1">
        <w:rPr>
          <w:rFonts w:ascii="Arial" w:hAnsi="Arial" w:cs="Arial"/>
          <w:b/>
          <w:szCs w:val="22"/>
        </w:rPr>
        <w:t xml:space="preserve"> </w:t>
      </w:r>
    </w:p>
    <w:p w14:paraId="074CB53A" w14:textId="77777777" w:rsidR="00E468C1" w:rsidRPr="00E468C1" w:rsidRDefault="00E468C1" w:rsidP="006D7266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 w:rsidRPr="00E468C1">
        <w:rPr>
          <w:rFonts w:ascii="Arial" w:hAnsi="Arial" w:cs="Arial"/>
          <w:szCs w:val="22"/>
        </w:rPr>
        <w:t>Previous Board Away</w:t>
      </w:r>
      <w:r>
        <w:rPr>
          <w:rFonts w:ascii="Arial" w:hAnsi="Arial" w:cs="Arial"/>
          <w:szCs w:val="22"/>
        </w:rPr>
        <w:t xml:space="preserve"> </w:t>
      </w:r>
      <w:r w:rsidRPr="00E468C1">
        <w:rPr>
          <w:rFonts w:ascii="Arial" w:hAnsi="Arial" w:cs="Arial"/>
          <w:szCs w:val="22"/>
        </w:rPr>
        <w:t>Days have been organised around significant points in the Board’s activities.</w:t>
      </w:r>
    </w:p>
    <w:p w14:paraId="24D134D5" w14:textId="77777777" w:rsidR="00E468C1" w:rsidRPr="00E468C1" w:rsidRDefault="00E468C1" w:rsidP="00E468C1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8E4A327" w14:textId="77777777" w:rsidR="00E468C1" w:rsidRPr="00E468C1" w:rsidRDefault="00E468C1" w:rsidP="006D7266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For example, the Board held an A</w:t>
      </w:r>
      <w:r w:rsidRPr="00E468C1">
        <w:rPr>
          <w:rFonts w:ascii="Arial" w:hAnsi="Arial" w:cs="Arial"/>
          <w:szCs w:val="22"/>
        </w:rPr>
        <w:t>way</w:t>
      </w:r>
      <w:r>
        <w:rPr>
          <w:rFonts w:ascii="Arial" w:hAnsi="Arial" w:cs="Arial"/>
          <w:szCs w:val="22"/>
        </w:rPr>
        <w:t xml:space="preserve"> D</w:t>
      </w:r>
      <w:r w:rsidRPr="00E468C1">
        <w:rPr>
          <w:rFonts w:ascii="Arial" w:hAnsi="Arial" w:cs="Arial"/>
          <w:szCs w:val="22"/>
        </w:rPr>
        <w:t xml:space="preserve">ay in November 2010 to contribute to the development of the sector’s thinking about sector led improvement. This was subsequently </w:t>
      </w:r>
      <w:r w:rsidR="003E46A3" w:rsidRPr="00E468C1">
        <w:rPr>
          <w:rFonts w:ascii="Arial" w:hAnsi="Arial" w:cs="Arial"/>
          <w:szCs w:val="22"/>
        </w:rPr>
        <w:t>crystallised</w:t>
      </w:r>
      <w:r w:rsidRPr="00E468C1">
        <w:rPr>
          <w:rFonts w:ascii="Arial" w:hAnsi="Arial" w:cs="Arial"/>
          <w:szCs w:val="22"/>
        </w:rPr>
        <w:t xml:space="preserve"> by the Board in “Taking the Lead” published in February 2011. An earlier Away</w:t>
      </w:r>
      <w:r w:rsidR="003E46A3">
        <w:rPr>
          <w:rFonts w:ascii="Arial" w:hAnsi="Arial" w:cs="Arial"/>
          <w:szCs w:val="22"/>
        </w:rPr>
        <w:t xml:space="preserve"> </w:t>
      </w:r>
      <w:r w:rsidRPr="00E468C1">
        <w:rPr>
          <w:rFonts w:ascii="Arial" w:hAnsi="Arial" w:cs="Arial"/>
          <w:szCs w:val="22"/>
        </w:rPr>
        <w:t>Day in March 2009 was focussed around influencing the implementation of the Comprehensive Area Assessment.</w:t>
      </w:r>
    </w:p>
    <w:p w14:paraId="4653C57E" w14:textId="77777777" w:rsidR="00E468C1" w:rsidRPr="00E468C1" w:rsidRDefault="00E468C1" w:rsidP="00E468C1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6CC40B4" w14:textId="4A121E5F" w:rsidR="00E468C1" w:rsidRPr="00E468C1" w:rsidRDefault="00E468C1" w:rsidP="006D7266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 w:rsidRPr="00E468C1">
        <w:rPr>
          <w:rFonts w:ascii="Arial" w:hAnsi="Arial" w:cs="Arial"/>
          <w:szCs w:val="22"/>
        </w:rPr>
        <w:t>The November 2010 Away</w:t>
      </w:r>
      <w:r w:rsidR="00FF4BF4">
        <w:rPr>
          <w:rFonts w:ascii="Arial" w:hAnsi="Arial" w:cs="Arial"/>
          <w:szCs w:val="22"/>
        </w:rPr>
        <w:t xml:space="preserve"> </w:t>
      </w:r>
      <w:r w:rsidRPr="00E468C1">
        <w:rPr>
          <w:rFonts w:ascii="Arial" w:hAnsi="Arial" w:cs="Arial"/>
          <w:szCs w:val="22"/>
        </w:rPr>
        <w:t>Day was held at the City Marketing Suite, a venue sourced for us by Cllr Edward Lord. The event involved Board members, invited member peers, special guests including Helen Bailey (then of HM Treasury) and chairs of LGA C</w:t>
      </w:r>
      <w:r w:rsidR="000F2EEB">
        <w:rPr>
          <w:rFonts w:ascii="Arial" w:hAnsi="Arial" w:cs="Arial"/>
          <w:szCs w:val="22"/>
        </w:rPr>
        <w:t>hildren and Young People Board and Community Wellbeing Board</w:t>
      </w:r>
      <w:r w:rsidR="00553FCD">
        <w:rPr>
          <w:rFonts w:ascii="Arial" w:hAnsi="Arial" w:cs="Arial"/>
          <w:szCs w:val="22"/>
        </w:rPr>
        <w:t>s</w:t>
      </w:r>
      <w:r w:rsidRPr="00E468C1">
        <w:rPr>
          <w:rFonts w:ascii="Arial" w:hAnsi="Arial" w:cs="Arial"/>
          <w:szCs w:val="22"/>
        </w:rPr>
        <w:t xml:space="preserve">. One of the sessions was facilitated by Sue Goss of OPM. A short formal Board meeting was held at the conclusion of the event. </w:t>
      </w:r>
    </w:p>
    <w:p w14:paraId="34DAE945" w14:textId="77777777" w:rsidR="00E468C1" w:rsidRDefault="00E468C1" w:rsidP="00E468C1">
      <w:pPr>
        <w:pStyle w:val="MainText"/>
        <w:spacing w:line="240" w:lineRule="auto"/>
        <w:rPr>
          <w:rFonts w:ascii="Arial" w:hAnsi="Arial" w:cs="Arial"/>
          <w:sz w:val="24"/>
          <w:szCs w:val="24"/>
        </w:rPr>
      </w:pPr>
    </w:p>
    <w:p w14:paraId="4D33D887" w14:textId="77777777" w:rsidR="00E468C1" w:rsidRPr="007F7AF9" w:rsidRDefault="00E468C1" w:rsidP="00E468C1">
      <w:pPr>
        <w:pStyle w:val="MainText"/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June Away</w:t>
      </w:r>
      <w:r w:rsidR="003E46A3">
        <w:rPr>
          <w:rFonts w:ascii="Arial" w:hAnsi="Arial" w:cs="Arial"/>
          <w:b/>
          <w:sz w:val="24"/>
          <w:szCs w:val="24"/>
        </w:rPr>
        <w:t xml:space="preserve"> D</w:t>
      </w:r>
      <w:r>
        <w:rPr>
          <w:rFonts w:ascii="Arial" w:hAnsi="Arial" w:cs="Arial"/>
          <w:b/>
          <w:sz w:val="24"/>
          <w:szCs w:val="24"/>
        </w:rPr>
        <w:t>ay. Some i</w:t>
      </w:r>
      <w:r w:rsidRPr="007F7AF9">
        <w:rPr>
          <w:rFonts w:ascii="Arial" w:hAnsi="Arial" w:cs="Arial"/>
          <w:b/>
          <w:sz w:val="24"/>
          <w:szCs w:val="24"/>
        </w:rPr>
        <w:t>ssues to consider:</w:t>
      </w:r>
    </w:p>
    <w:p w14:paraId="5906926D" w14:textId="77777777" w:rsidR="00E468C1" w:rsidRDefault="00E468C1" w:rsidP="00E468C1">
      <w:pPr>
        <w:pStyle w:val="MainText"/>
        <w:spacing w:line="240" w:lineRule="auto"/>
        <w:rPr>
          <w:rFonts w:ascii="Arial" w:hAnsi="Arial" w:cs="Arial"/>
          <w:sz w:val="24"/>
          <w:szCs w:val="24"/>
        </w:rPr>
      </w:pPr>
    </w:p>
    <w:p w14:paraId="6C2C4233" w14:textId="77777777" w:rsidR="003E46A3" w:rsidRDefault="00E468C1" w:rsidP="006D7266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 w:rsidRPr="00FF4BF4">
        <w:rPr>
          <w:rFonts w:ascii="Arial" w:hAnsi="Arial" w:cs="Arial"/>
          <w:b/>
          <w:szCs w:val="22"/>
        </w:rPr>
        <w:t>Potential purpose:</w:t>
      </w:r>
      <w:r w:rsidRPr="00E468C1">
        <w:rPr>
          <w:rFonts w:ascii="Arial" w:hAnsi="Arial" w:cs="Arial"/>
          <w:szCs w:val="22"/>
        </w:rPr>
        <w:t xml:space="preserve"> A Board Away</w:t>
      </w:r>
      <w:r w:rsidR="00FF4BF4">
        <w:rPr>
          <w:rFonts w:ascii="Arial" w:hAnsi="Arial" w:cs="Arial"/>
          <w:szCs w:val="22"/>
        </w:rPr>
        <w:t xml:space="preserve"> </w:t>
      </w:r>
      <w:r w:rsidRPr="00E468C1">
        <w:rPr>
          <w:rFonts w:ascii="Arial" w:hAnsi="Arial" w:cs="Arial"/>
          <w:szCs w:val="22"/>
        </w:rPr>
        <w:t xml:space="preserve">Day in June would provide a good opportunity to reflect on the future </w:t>
      </w:r>
      <w:r w:rsidR="000F2EEB">
        <w:rPr>
          <w:rFonts w:ascii="Arial" w:hAnsi="Arial" w:cs="Arial"/>
          <w:szCs w:val="22"/>
        </w:rPr>
        <w:t xml:space="preserve">role of the Board itself and the future </w:t>
      </w:r>
      <w:r w:rsidRPr="00E468C1">
        <w:rPr>
          <w:rFonts w:ascii="Arial" w:hAnsi="Arial" w:cs="Arial"/>
          <w:szCs w:val="22"/>
        </w:rPr>
        <w:t xml:space="preserve">of sector led </w:t>
      </w:r>
      <w:r w:rsidR="00A3460F" w:rsidRPr="00E468C1">
        <w:rPr>
          <w:rFonts w:ascii="Arial" w:hAnsi="Arial" w:cs="Arial"/>
          <w:szCs w:val="22"/>
        </w:rPr>
        <w:t>improvement,</w:t>
      </w:r>
      <w:r w:rsidRPr="00E468C1">
        <w:rPr>
          <w:rFonts w:ascii="Arial" w:hAnsi="Arial" w:cs="Arial"/>
          <w:szCs w:val="22"/>
        </w:rPr>
        <w:t xml:space="preserve"> in the light of</w:t>
      </w:r>
      <w:r w:rsidR="003E46A3">
        <w:rPr>
          <w:rFonts w:ascii="Arial" w:hAnsi="Arial" w:cs="Arial"/>
          <w:szCs w:val="22"/>
        </w:rPr>
        <w:t>:</w:t>
      </w:r>
    </w:p>
    <w:p w14:paraId="78F4A03A" w14:textId="77777777" w:rsidR="00E468C1" w:rsidRPr="00E468C1" w:rsidRDefault="00E468C1" w:rsidP="00E468C1">
      <w:pPr>
        <w:pStyle w:val="MainText"/>
        <w:spacing w:line="240" w:lineRule="auto"/>
        <w:rPr>
          <w:rFonts w:ascii="Arial" w:hAnsi="Arial" w:cs="Arial"/>
          <w:szCs w:val="22"/>
        </w:rPr>
      </w:pPr>
      <w:r w:rsidRPr="00E468C1">
        <w:rPr>
          <w:rFonts w:ascii="Arial" w:hAnsi="Arial" w:cs="Arial"/>
          <w:szCs w:val="22"/>
        </w:rPr>
        <w:t xml:space="preserve"> </w:t>
      </w:r>
    </w:p>
    <w:p w14:paraId="5BB3BB18" w14:textId="186056EC" w:rsidR="00547972" w:rsidRPr="00E468C1" w:rsidRDefault="00547972" w:rsidP="006D7266">
      <w:pPr>
        <w:pStyle w:val="MainText"/>
        <w:numPr>
          <w:ilvl w:val="1"/>
          <w:numId w:val="30"/>
        </w:numPr>
        <w:spacing w:line="240" w:lineRule="auto"/>
        <w:rPr>
          <w:rFonts w:ascii="Arial" w:hAnsi="Arial" w:cs="Arial"/>
          <w:szCs w:val="22"/>
        </w:rPr>
      </w:pPr>
      <w:r w:rsidRPr="00E468C1">
        <w:rPr>
          <w:rFonts w:ascii="Arial" w:hAnsi="Arial" w:cs="Arial"/>
          <w:szCs w:val="22"/>
        </w:rPr>
        <w:t>the practical implications of the LGA’s Governance review and the decision that the Improv</w:t>
      </w:r>
      <w:r w:rsidR="0016033D">
        <w:rPr>
          <w:rFonts w:ascii="Arial" w:hAnsi="Arial" w:cs="Arial"/>
          <w:szCs w:val="22"/>
        </w:rPr>
        <w:t xml:space="preserve">ement and Innovation Board will </w:t>
      </w:r>
      <w:r w:rsidRPr="00E468C1">
        <w:rPr>
          <w:rFonts w:ascii="Arial" w:hAnsi="Arial" w:cs="Arial"/>
          <w:szCs w:val="22"/>
        </w:rPr>
        <w:t>take political level responsibility for all improvement activity across the LGA</w:t>
      </w:r>
      <w:r w:rsidR="00E63986">
        <w:rPr>
          <w:rFonts w:ascii="Arial" w:hAnsi="Arial" w:cs="Arial"/>
          <w:szCs w:val="22"/>
        </w:rPr>
        <w:t>;</w:t>
      </w:r>
    </w:p>
    <w:p w14:paraId="191D6276" w14:textId="0DE47D41" w:rsidR="00E468C1" w:rsidRPr="00E468C1" w:rsidRDefault="00E468C1" w:rsidP="006D7266">
      <w:pPr>
        <w:pStyle w:val="MainText"/>
        <w:numPr>
          <w:ilvl w:val="1"/>
          <w:numId w:val="30"/>
        </w:numPr>
        <w:spacing w:line="240" w:lineRule="auto"/>
        <w:rPr>
          <w:rFonts w:ascii="Arial" w:hAnsi="Arial" w:cs="Arial"/>
          <w:szCs w:val="22"/>
        </w:rPr>
      </w:pPr>
      <w:r w:rsidRPr="00E468C1">
        <w:rPr>
          <w:rFonts w:ascii="Arial" w:hAnsi="Arial" w:cs="Arial"/>
          <w:szCs w:val="22"/>
        </w:rPr>
        <w:t>the emerging conclusions from the evaluation research</w:t>
      </w:r>
      <w:r w:rsidR="00547972">
        <w:rPr>
          <w:rFonts w:ascii="Arial" w:hAnsi="Arial" w:cs="Arial"/>
          <w:szCs w:val="22"/>
        </w:rPr>
        <w:t xml:space="preserve"> on sector led improvement</w:t>
      </w:r>
      <w:r w:rsidR="00E63986">
        <w:rPr>
          <w:rFonts w:ascii="Arial" w:hAnsi="Arial" w:cs="Arial"/>
          <w:szCs w:val="22"/>
        </w:rPr>
        <w:t>; and</w:t>
      </w:r>
    </w:p>
    <w:p w14:paraId="1756FB12" w14:textId="11A5E209" w:rsidR="00E468C1" w:rsidRPr="00E468C1" w:rsidRDefault="00547972" w:rsidP="006D7266">
      <w:pPr>
        <w:pStyle w:val="MainText"/>
        <w:numPr>
          <w:ilvl w:val="1"/>
          <w:numId w:val="30"/>
        </w:numPr>
        <w:spacing w:line="240" w:lineRule="auto"/>
        <w:rPr>
          <w:rFonts w:ascii="Arial" w:hAnsi="Arial" w:cs="Arial"/>
          <w:szCs w:val="22"/>
        </w:rPr>
      </w:pPr>
      <w:proofErr w:type="gramStart"/>
      <w:r>
        <w:rPr>
          <w:rFonts w:ascii="Arial" w:hAnsi="Arial" w:cs="Arial"/>
          <w:szCs w:val="22"/>
        </w:rPr>
        <w:t>future</w:t>
      </w:r>
      <w:proofErr w:type="gramEnd"/>
      <w:r>
        <w:rPr>
          <w:rFonts w:ascii="Arial" w:hAnsi="Arial" w:cs="Arial"/>
          <w:szCs w:val="22"/>
        </w:rPr>
        <w:t xml:space="preserve"> considerations such as </w:t>
      </w:r>
      <w:r w:rsidR="00E468C1" w:rsidRPr="00E468C1">
        <w:rPr>
          <w:rFonts w:ascii="Arial" w:hAnsi="Arial" w:cs="Arial"/>
          <w:szCs w:val="22"/>
        </w:rPr>
        <w:t>the potential improvement challenges facing councils following the next General Election and the extent to which the LGA offer needs to be further developed e.g. a greater focus on supporting councils deal</w:t>
      </w:r>
      <w:r w:rsidR="0016033D">
        <w:rPr>
          <w:rFonts w:ascii="Arial" w:hAnsi="Arial" w:cs="Arial"/>
          <w:szCs w:val="22"/>
        </w:rPr>
        <w:t>ing</w:t>
      </w:r>
      <w:r w:rsidR="00E468C1" w:rsidRPr="00E468C1">
        <w:rPr>
          <w:rFonts w:ascii="Arial" w:hAnsi="Arial" w:cs="Arial"/>
          <w:szCs w:val="22"/>
        </w:rPr>
        <w:t xml:space="preserve"> with their financial challenges</w:t>
      </w:r>
      <w:r w:rsidR="00E63986">
        <w:rPr>
          <w:rFonts w:ascii="Arial" w:hAnsi="Arial" w:cs="Arial"/>
          <w:szCs w:val="22"/>
        </w:rPr>
        <w:t>.</w:t>
      </w:r>
      <w:r w:rsidR="00E468C1" w:rsidRPr="00E468C1">
        <w:rPr>
          <w:rFonts w:ascii="Arial" w:hAnsi="Arial" w:cs="Arial"/>
          <w:szCs w:val="22"/>
        </w:rPr>
        <w:t xml:space="preserve"> </w:t>
      </w:r>
    </w:p>
    <w:p w14:paraId="7EEAAFD6" w14:textId="77777777" w:rsidR="00E468C1" w:rsidRPr="00E468C1" w:rsidRDefault="00E468C1" w:rsidP="00E468C1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0C689DD4" w14:textId="77777777" w:rsidR="000F2EEB" w:rsidRDefault="00E468C1" w:rsidP="006D7266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 w:rsidRPr="00E468C1">
        <w:rPr>
          <w:rFonts w:ascii="Arial" w:hAnsi="Arial" w:cs="Arial"/>
          <w:szCs w:val="22"/>
        </w:rPr>
        <w:t xml:space="preserve">The outcome of the discussion </w:t>
      </w:r>
      <w:r w:rsidR="00547972">
        <w:rPr>
          <w:rFonts w:ascii="Arial" w:hAnsi="Arial" w:cs="Arial"/>
          <w:szCs w:val="22"/>
        </w:rPr>
        <w:t>would help inform</w:t>
      </w:r>
      <w:r w:rsidR="00547972" w:rsidRPr="00E468C1">
        <w:rPr>
          <w:rFonts w:ascii="Arial" w:hAnsi="Arial" w:cs="Arial"/>
          <w:szCs w:val="22"/>
        </w:rPr>
        <w:t xml:space="preserve"> </w:t>
      </w:r>
      <w:r w:rsidR="00547972">
        <w:rPr>
          <w:rFonts w:ascii="Arial" w:hAnsi="Arial" w:cs="Arial"/>
          <w:szCs w:val="22"/>
        </w:rPr>
        <w:t xml:space="preserve">how the Board takes on its wider improvement brief and </w:t>
      </w:r>
      <w:r w:rsidR="00547972" w:rsidRPr="00E468C1">
        <w:rPr>
          <w:rFonts w:ascii="Arial" w:hAnsi="Arial" w:cs="Arial"/>
          <w:szCs w:val="22"/>
        </w:rPr>
        <w:t xml:space="preserve">our future work on </w:t>
      </w:r>
      <w:r w:rsidR="00547972">
        <w:rPr>
          <w:rFonts w:ascii="Arial" w:hAnsi="Arial" w:cs="Arial"/>
          <w:szCs w:val="22"/>
        </w:rPr>
        <w:t xml:space="preserve">Improvement and Innovation </w:t>
      </w:r>
      <w:r w:rsidR="00547972" w:rsidRPr="00E468C1">
        <w:rPr>
          <w:rFonts w:ascii="Arial" w:hAnsi="Arial" w:cs="Arial"/>
          <w:szCs w:val="22"/>
        </w:rPr>
        <w:t>across the LGA.</w:t>
      </w:r>
      <w:r w:rsidR="00547972">
        <w:rPr>
          <w:rFonts w:ascii="Arial" w:hAnsi="Arial" w:cs="Arial"/>
          <w:szCs w:val="22"/>
        </w:rPr>
        <w:t xml:space="preserve"> It would </w:t>
      </w:r>
      <w:r w:rsidRPr="00E468C1">
        <w:rPr>
          <w:rFonts w:ascii="Arial" w:hAnsi="Arial" w:cs="Arial"/>
          <w:szCs w:val="22"/>
        </w:rPr>
        <w:t xml:space="preserve">be written up, agreed with </w:t>
      </w:r>
      <w:r w:rsidR="000F2EEB">
        <w:rPr>
          <w:rFonts w:ascii="Arial" w:hAnsi="Arial" w:cs="Arial"/>
          <w:szCs w:val="22"/>
        </w:rPr>
        <w:t xml:space="preserve">lead </w:t>
      </w:r>
      <w:r w:rsidRPr="00E468C1">
        <w:rPr>
          <w:rFonts w:ascii="Arial" w:hAnsi="Arial" w:cs="Arial"/>
          <w:szCs w:val="22"/>
        </w:rPr>
        <w:t xml:space="preserve">members and reported to the first meeting of the reconstituted Board in September 2014. </w:t>
      </w:r>
    </w:p>
    <w:p w14:paraId="247B95E0" w14:textId="77777777" w:rsidR="000F2EEB" w:rsidRDefault="000F2EEB" w:rsidP="00E468C1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4316D45" w14:textId="77777777" w:rsidR="000F2EEB" w:rsidRPr="00E468C1" w:rsidRDefault="0016033D" w:rsidP="006D7266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Away D</w:t>
      </w:r>
      <w:r w:rsidR="000F2EEB">
        <w:rPr>
          <w:rFonts w:ascii="Arial" w:hAnsi="Arial" w:cs="Arial"/>
          <w:szCs w:val="22"/>
        </w:rPr>
        <w:t xml:space="preserve">ay would also provide an opportunity to reflect on the arrangements for the </w:t>
      </w:r>
      <w:r w:rsidR="000F2EEB" w:rsidRPr="00E468C1">
        <w:rPr>
          <w:rFonts w:ascii="Arial" w:hAnsi="Arial" w:cs="Arial"/>
          <w:szCs w:val="22"/>
        </w:rPr>
        <w:t>Innovation Zone at the LGA Annual Conference</w:t>
      </w:r>
      <w:r w:rsidR="00A3460F">
        <w:rPr>
          <w:rFonts w:ascii="Arial" w:hAnsi="Arial" w:cs="Arial"/>
          <w:szCs w:val="22"/>
        </w:rPr>
        <w:t xml:space="preserve"> the following month.</w:t>
      </w:r>
    </w:p>
    <w:p w14:paraId="6739C110" w14:textId="77777777" w:rsidR="00E468C1" w:rsidRPr="00E468C1" w:rsidRDefault="00E468C1" w:rsidP="00E468C1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DB06A37" w14:textId="77777777" w:rsidR="00E468C1" w:rsidRPr="00E468C1" w:rsidRDefault="00FF4BF4" w:rsidP="006D7266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Suggested f</w:t>
      </w:r>
      <w:r w:rsidR="00E468C1" w:rsidRPr="00FF4BF4">
        <w:rPr>
          <w:rFonts w:ascii="Arial" w:hAnsi="Arial" w:cs="Arial"/>
          <w:b/>
          <w:szCs w:val="22"/>
        </w:rPr>
        <w:t>ormat:</w:t>
      </w:r>
      <w:r w:rsidR="00E468C1" w:rsidRPr="00E468C1">
        <w:rPr>
          <w:rFonts w:ascii="Arial" w:hAnsi="Arial" w:cs="Arial"/>
          <w:szCs w:val="22"/>
        </w:rPr>
        <w:t xml:space="preserve"> facilitated, with a mix of plenary sessions and small group discussions.</w:t>
      </w:r>
    </w:p>
    <w:p w14:paraId="63E78CEE" w14:textId="77777777" w:rsidR="00E468C1" w:rsidRPr="00E468C1" w:rsidRDefault="00E468C1" w:rsidP="00E468C1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167534" w14:textId="77777777" w:rsidR="00E468C1" w:rsidRPr="00E468C1" w:rsidRDefault="00E468C1" w:rsidP="006D7266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 w:rsidRPr="00FF4BF4">
        <w:rPr>
          <w:rFonts w:ascii="Arial" w:hAnsi="Arial" w:cs="Arial"/>
          <w:b/>
          <w:szCs w:val="22"/>
        </w:rPr>
        <w:t>Potential Invitees:</w:t>
      </w:r>
      <w:r w:rsidRPr="00E468C1">
        <w:rPr>
          <w:rFonts w:ascii="Arial" w:hAnsi="Arial" w:cs="Arial"/>
          <w:szCs w:val="22"/>
        </w:rPr>
        <w:t xml:space="preserve"> Board members and substitute members; invited member peers; Principal Advisers.</w:t>
      </w:r>
    </w:p>
    <w:p w14:paraId="099B3791" w14:textId="77777777" w:rsidR="00E468C1" w:rsidRPr="00E468C1" w:rsidRDefault="00E468C1" w:rsidP="00E468C1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2AF69D4" w14:textId="306AB6CC" w:rsidR="00E468C1" w:rsidRPr="00E468C1" w:rsidRDefault="00E468C1" w:rsidP="00D1760F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 w:rsidRPr="00E468C1">
        <w:rPr>
          <w:rFonts w:ascii="Arial" w:hAnsi="Arial" w:cs="Arial"/>
          <w:szCs w:val="22"/>
        </w:rPr>
        <w:t>In addition, members</w:t>
      </w:r>
      <w:r w:rsidR="00FF4BF4">
        <w:rPr>
          <w:rFonts w:ascii="Arial" w:hAnsi="Arial" w:cs="Arial"/>
          <w:szCs w:val="22"/>
        </w:rPr>
        <w:t xml:space="preserve"> might</w:t>
      </w:r>
      <w:r w:rsidRPr="00E468C1">
        <w:rPr>
          <w:rFonts w:ascii="Arial" w:hAnsi="Arial" w:cs="Arial"/>
          <w:szCs w:val="22"/>
        </w:rPr>
        <w:t xml:space="preserve"> wish to invite key members from other </w:t>
      </w:r>
      <w:r w:rsidR="00FF4BF4">
        <w:rPr>
          <w:rFonts w:ascii="Arial" w:hAnsi="Arial" w:cs="Arial"/>
          <w:szCs w:val="22"/>
        </w:rPr>
        <w:t xml:space="preserve">LGA </w:t>
      </w:r>
      <w:r w:rsidRPr="00E468C1">
        <w:rPr>
          <w:rFonts w:ascii="Arial" w:hAnsi="Arial" w:cs="Arial"/>
          <w:szCs w:val="22"/>
        </w:rPr>
        <w:t xml:space="preserve">Boards and/or other representatives such as from SOLACE, the professional associations or the regulators.  </w:t>
      </w:r>
    </w:p>
    <w:p w14:paraId="3E7BADAD" w14:textId="77777777" w:rsidR="00E468C1" w:rsidRPr="00E468C1" w:rsidRDefault="00E468C1" w:rsidP="00E468C1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29C2A083" w14:textId="77777777" w:rsidR="00E468C1" w:rsidRPr="00E468C1" w:rsidRDefault="00E468C1" w:rsidP="006D7266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 w:rsidRPr="00FF4BF4">
        <w:rPr>
          <w:rFonts w:ascii="Arial" w:hAnsi="Arial" w:cs="Arial"/>
          <w:b/>
          <w:szCs w:val="22"/>
        </w:rPr>
        <w:t>Venue:</w:t>
      </w:r>
      <w:r w:rsidRPr="00E468C1">
        <w:rPr>
          <w:rFonts w:ascii="Arial" w:hAnsi="Arial" w:cs="Arial"/>
          <w:szCs w:val="22"/>
        </w:rPr>
        <w:t xml:space="preserve"> a convenient London venue.  An external venue can be helpful in reinforcing the purpose of the event and we </w:t>
      </w:r>
      <w:r w:rsidR="00FF4BF4">
        <w:rPr>
          <w:rFonts w:ascii="Arial" w:hAnsi="Arial" w:cs="Arial"/>
          <w:szCs w:val="22"/>
        </w:rPr>
        <w:t xml:space="preserve">can </w:t>
      </w:r>
      <w:r w:rsidRPr="00E468C1">
        <w:rPr>
          <w:rFonts w:ascii="Arial" w:hAnsi="Arial" w:cs="Arial"/>
          <w:szCs w:val="22"/>
        </w:rPr>
        <w:t>source a local external venue</w:t>
      </w:r>
      <w:r w:rsidR="003E46A3">
        <w:rPr>
          <w:rFonts w:ascii="Arial" w:hAnsi="Arial" w:cs="Arial"/>
          <w:szCs w:val="22"/>
        </w:rPr>
        <w:t>,</w:t>
      </w:r>
      <w:r w:rsidRPr="00E468C1">
        <w:rPr>
          <w:rFonts w:ascii="Arial" w:hAnsi="Arial" w:cs="Arial"/>
          <w:szCs w:val="22"/>
        </w:rPr>
        <w:t xml:space="preserve"> or approach London autho</w:t>
      </w:r>
      <w:r w:rsidR="00FF4BF4">
        <w:rPr>
          <w:rFonts w:ascii="Arial" w:hAnsi="Arial" w:cs="Arial"/>
          <w:szCs w:val="22"/>
        </w:rPr>
        <w:t>rities represented on the Board.</w:t>
      </w:r>
    </w:p>
    <w:p w14:paraId="2A949330" w14:textId="77777777" w:rsidR="00E468C1" w:rsidRPr="00E468C1" w:rsidRDefault="00E468C1" w:rsidP="00E468C1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0DF6ADC" w14:textId="77777777" w:rsidR="00E468C1" w:rsidRPr="00E468C1" w:rsidRDefault="00E468C1" w:rsidP="00E468C1">
      <w:pPr>
        <w:rPr>
          <w:rFonts w:ascii="Arial" w:hAnsi="Arial" w:cs="Arial"/>
          <w:szCs w:val="22"/>
        </w:rPr>
      </w:pPr>
      <w:r w:rsidRPr="00E468C1">
        <w:rPr>
          <w:rFonts w:ascii="Arial" w:hAnsi="Arial" w:cs="Arial"/>
          <w:b/>
          <w:szCs w:val="22"/>
        </w:rPr>
        <w:t>Next steps</w:t>
      </w:r>
    </w:p>
    <w:p w14:paraId="36134C45" w14:textId="77777777" w:rsidR="00E468C1" w:rsidRDefault="00E468C1" w:rsidP="00E468C1">
      <w:pPr>
        <w:rPr>
          <w:rFonts w:ascii="Arial" w:hAnsi="Arial" w:cs="Arial"/>
          <w:szCs w:val="22"/>
        </w:rPr>
      </w:pPr>
    </w:p>
    <w:p w14:paraId="1D61BE72" w14:textId="77777777" w:rsidR="00E468C1" w:rsidRPr="006D7266" w:rsidRDefault="00E468C1" w:rsidP="006D7266">
      <w:pPr>
        <w:pStyle w:val="ListParagraph"/>
        <w:numPr>
          <w:ilvl w:val="0"/>
          <w:numId w:val="30"/>
        </w:numPr>
        <w:rPr>
          <w:rFonts w:ascii="Arial" w:hAnsi="Arial" w:cs="Arial"/>
          <w:szCs w:val="22"/>
        </w:rPr>
      </w:pPr>
      <w:r w:rsidRPr="006D7266">
        <w:rPr>
          <w:rFonts w:ascii="Arial" w:hAnsi="Arial" w:cs="Arial"/>
          <w:szCs w:val="22"/>
        </w:rPr>
        <w:t>Officers to progress the detailed arrangements</w:t>
      </w:r>
      <w:r w:rsidR="00547972" w:rsidRPr="006D7266">
        <w:rPr>
          <w:rFonts w:ascii="Arial" w:hAnsi="Arial" w:cs="Arial"/>
          <w:szCs w:val="22"/>
        </w:rPr>
        <w:t>, with lead members,</w:t>
      </w:r>
      <w:r w:rsidRPr="006D7266">
        <w:rPr>
          <w:rFonts w:ascii="Arial" w:hAnsi="Arial" w:cs="Arial"/>
          <w:szCs w:val="22"/>
        </w:rPr>
        <w:t xml:space="preserve"> in the light of members’ views.</w:t>
      </w:r>
    </w:p>
    <w:p w14:paraId="49D3EAEA" w14:textId="77777777" w:rsidR="00E468C1" w:rsidRPr="00E468C1" w:rsidRDefault="00E468C1" w:rsidP="00E468C1">
      <w:pPr>
        <w:spacing w:before="120"/>
        <w:rPr>
          <w:rFonts w:ascii="Arial" w:hAnsi="Arial" w:cs="Arial"/>
          <w:b/>
          <w:szCs w:val="22"/>
        </w:rPr>
      </w:pPr>
    </w:p>
    <w:p w14:paraId="61E7E221" w14:textId="77777777" w:rsidR="00E468C1" w:rsidRPr="00E468C1" w:rsidRDefault="00E468C1" w:rsidP="00E468C1">
      <w:pPr>
        <w:rPr>
          <w:rFonts w:ascii="Arial" w:hAnsi="Arial" w:cs="Arial"/>
          <w:szCs w:val="22"/>
        </w:rPr>
      </w:pPr>
      <w:r w:rsidRPr="00E468C1">
        <w:rPr>
          <w:rFonts w:ascii="Arial" w:hAnsi="Arial" w:cs="Arial"/>
          <w:b/>
          <w:szCs w:val="22"/>
        </w:rPr>
        <w:t>Financial Implications</w:t>
      </w:r>
    </w:p>
    <w:p w14:paraId="17DB0500" w14:textId="77777777" w:rsidR="00E468C1" w:rsidRPr="00E468C1" w:rsidRDefault="00E468C1" w:rsidP="00E468C1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85B91E3" w14:textId="77777777" w:rsidR="00E468C1" w:rsidRPr="00E468C1" w:rsidRDefault="00FF4BF4" w:rsidP="006D7266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costs of the Away </w:t>
      </w:r>
      <w:r w:rsidR="003E46A3">
        <w:rPr>
          <w:rFonts w:ascii="Arial" w:hAnsi="Arial" w:cs="Arial"/>
          <w:szCs w:val="22"/>
        </w:rPr>
        <w:t>D</w:t>
      </w:r>
      <w:r>
        <w:rPr>
          <w:rFonts w:ascii="Arial" w:hAnsi="Arial" w:cs="Arial"/>
          <w:szCs w:val="22"/>
        </w:rPr>
        <w:t xml:space="preserve">ay will </w:t>
      </w:r>
      <w:r w:rsidR="00E468C1" w:rsidRPr="00E468C1">
        <w:rPr>
          <w:rFonts w:ascii="Arial" w:hAnsi="Arial" w:cs="Arial"/>
          <w:szCs w:val="22"/>
        </w:rPr>
        <w:t>be kept to a minimum.</w:t>
      </w:r>
    </w:p>
    <w:p w14:paraId="7BF896D7" w14:textId="77777777" w:rsidR="00E468C1" w:rsidRDefault="00E468C1" w:rsidP="00E468C1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E468C1" w:rsidRPr="0021114E" w14:paraId="26D66E6F" w14:textId="77777777" w:rsidTr="001B398A">
        <w:tc>
          <w:tcPr>
            <w:tcW w:w="2802" w:type="dxa"/>
          </w:tcPr>
          <w:p w14:paraId="0ABFAD18" w14:textId="77777777" w:rsidR="00E468C1" w:rsidRDefault="00E468C1" w:rsidP="001B398A">
            <w:pPr>
              <w:pStyle w:val="MainText"/>
              <w:spacing w:before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603646" w14:textId="77777777" w:rsidR="00E468C1" w:rsidRDefault="00E468C1" w:rsidP="001B398A">
            <w:pPr>
              <w:pStyle w:val="MainText"/>
              <w:spacing w:before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0F2359" w14:textId="77777777" w:rsidR="00E468C1" w:rsidRDefault="00E468C1" w:rsidP="001B398A">
            <w:pPr>
              <w:pStyle w:val="MainText"/>
              <w:spacing w:before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3CBFA5B" w14:textId="77777777" w:rsidR="00E468C1" w:rsidRPr="0041345E" w:rsidRDefault="00E468C1" w:rsidP="001B398A">
            <w:pPr>
              <w:pStyle w:val="MainText"/>
              <w:spacing w:before="12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78" w:type="dxa"/>
          </w:tcPr>
          <w:p w14:paraId="3350338D" w14:textId="77777777" w:rsidR="00E468C1" w:rsidRPr="0041345E" w:rsidRDefault="00E468C1" w:rsidP="001B398A">
            <w:pPr>
              <w:pStyle w:val="MainText"/>
              <w:spacing w:before="12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68C1" w:rsidRPr="0021114E" w14:paraId="411030CA" w14:textId="77777777" w:rsidTr="00E468C1">
        <w:trPr>
          <w:trHeight w:val="80"/>
        </w:trPr>
        <w:tc>
          <w:tcPr>
            <w:tcW w:w="2802" w:type="dxa"/>
          </w:tcPr>
          <w:p w14:paraId="0B57535F" w14:textId="77777777" w:rsidR="00E468C1" w:rsidRPr="0041345E" w:rsidRDefault="00E468C1" w:rsidP="001B398A">
            <w:pPr>
              <w:pStyle w:val="MainText"/>
              <w:spacing w:before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14:paraId="30261C15" w14:textId="77777777" w:rsidR="00E468C1" w:rsidRPr="0041345E" w:rsidRDefault="00E468C1" w:rsidP="001B398A">
            <w:pPr>
              <w:pStyle w:val="MainText"/>
              <w:spacing w:before="12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2C8316" w14:textId="77777777" w:rsidR="00E468C1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7ADA455" w14:textId="77777777" w:rsidR="00E468C1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B861358" w14:textId="77777777" w:rsidR="00E468C1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1A0CEDF" w14:textId="77777777" w:rsidR="00E468C1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12CE175" w14:textId="77777777" w:rsidR="00E468C1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1D211F0" w14:textId="77777777" w:rsidR="00E468C1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7306C74A" w14:textId="77777777" w:rsidR="00E468C1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61852B0" w14:textId="77777777" w:rsidR="00E468C1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E29195B" w14:textId="77777777" w:rsidR="00E468C1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9BE95B9" w14:textId="77777777" w:rsidR="00E468C1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F828FA2" w14:textId="77777777" w:rsidR="00E468C1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ECD00E3" w14:textId="77777777" w:rsidR="00E468C1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9A7BF6E" w14:textId="77777777" w:rsidR="00E468C1" w:rsidRDefault="00E468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367DD4A" w14:textId="77777777" w:rsidR="005F0364" w:rsidRDefault="005F0364" w:rsidP="005F0364">
      <w:pPr>
        <w:rPr>
          <w:rFonts w:ascii="Arial" w:hAnsi="Arial" w:cs="Arial"/>
          <w:b/>
          <w:szCs w:val="22"/>
        </w:rPr>
      </w:pPr>
    </w:p>
    <w:sectPr w:rsidR="005F0364" w:rsidSect="001E476B">
      <w:headerReference w:type="default" r:id="rId13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F7DE3A" w14:textId="77777777" w:rsidR="0055180D" w:rsidRDefault="0055180D">
      <w:r>
        <w:separator/>
      </w:r>
    </w:p>
  </w:endnote>
  <w:endnote w:type="continuationSeparator" w:id="0">
    <w:p w14:paraId="0D3E0726" w14:textId="77777777" w:rsidR="0055180D" w:rsidRDefault="00551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Times New Roman"/>
    <w:panose1 w:val="020B0800000000000000"/>
    <w:charset w:val="00"/>
    <w:family w:val="auto"/>
    <w:pitch w:val="default"/>
  </w:font>
  <w:font w:name="Frutiger 55 Roman">
    <w:altName w:val="Van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91E2BE3-62C7-4C41-8902-089CF94BA3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79D78F2A-D461-4265-99AE-5E5CBECDC6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CAF806-EA36-43B1-8F0C-D533049656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466DA" w14:textId="77777777" w:rsidR="001A07F1" w:rsidRDefault="001A07F1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A1432A" w14:textId="77777777" w:rsidR="0055180D" w:rsidRDefault="0055180D">
      <w:r>
        <w:separator/>
      </w:r>
    </w:p>
  </w:footnote>
  <w:footnote w:type="continuationSeparator" w:id="0">
    <w:p w14:paraId="02B7925B" w14:textId="77777777" w:rsidR="0055180D" w:rsidRDefault="005518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21114E" w:rsidRPr="004F266E" w14:paraId="43EF7523" w14:textId="77777777" w:rsidTr="00D07BF2">
      <w:tc>
        <w:tcPr>
          <w:tcW w:w="5920" w:type="dxa"/>
          <w:vMerge w:val="restart"/>
          <w:shd w:val="clear" w:color="auto" w:fill="auto"/>
        </w:tcPr>
        <w:p w14:paraId="16F8DC71" w14:textId="77777777" w:rsidR="0021114E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5010267" wp14:editId="32C60056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642D9664" w14:textId="77777777" w:rsidR="0021114E" w:rsidRPr="00374227" w:rsidRDefault="00E468C1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Improvement and Innovation Board </w:t>
          </w:r>
        </w:p>
      </w:tc>
    </w:tr>
    <w:tr w:rsidR="0021114E" w14:paraId="323651A9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546D8E63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09FC6188" w14:textId="77777777" w:rsidR="0021114E" w:rsidRPr="00374227" w:rsidRDefault="00E468C1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18 March 2014</w:t>
          </w:r>
        </w:p>
      </w:tc>
    </w:tr>
    <w:tr w:rsidR="0021114E" w:rsidRPr="004F266E" w14:paraId="4C967468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68E77D29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13B973A6" w14:textId="77777777" w:rsidR="0021114E" w:rsidRPr="00374227" w:rsidRDefault="0021114E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42FC9019" w14:textId="77777777" w:rsidR="0021114E" w:rsidRPr="0021114E" w:rsidRDefault="0021114E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C01E7" w14:textId="77777777" w:rsidR="001A07F1" w:rsidRDefault="001A07F1" w:rsidP="00E64FBC">
    <w:pPr>
      <w:pStyle w:val="Header"/>
      <w:rPr>
        <w:sz w:val="2"/>
      </w:rPr>
    </w:pPr>
  </w:p>
  <w:p w14:paraId="2471EE89" w14:textId="77777777" w:rsidR="001A07F1" w:rsidRDefault="001A07F1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A07F1" w:rsidRPr="001D2C76" w14:paraId="5D0FB924" w14:textId="77777777" w:rsidTr="00084E44">
      <w:tc>
        <w:tcPr>
          <w:tcW w:w="6062" w:type="dxa"/>
          <w:vMerge w:val="restart"/>
        </w:tcPr>
        <w:p w14:paraId="41D8BBA9" w14:textId="77777777" w:rsidR="001A07F1" w:rsidRDefault="001D670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107B1B0" wp14:editId="4F38B3F5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A07F1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32A41D95" w14:textId="77777777" w:rsidR="001A07F1" w:rsidRPr="001D2C76" w:rsidRDefault="001A07F1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A07F1" w14:paraId="3C7AA453" w14:textId="77777777" w:rsidTr="00084E44">
      <w:trPr>
        <w:trHeight w:val="450"/>
      </w:trPr>
      <w:tc>
        <w:tcPr>
          <w:tcW w:w="6062" w:type="dxa"/>
          <w:vMerge/>
        </w:tcPr>
        <w:p w14:paraId="3F3E7604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5A424C6C" w14:textId="77777777" w:rsidR="001A07F1" w:rsidRDefault="001A07F1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A07F1" w14:paraId="0A774E86" w14:textId="77777777" w:rsidTr="00084E44">
      <w:trPr>
        <w:trHeight w:val="450"/>
      </w:trPr>
      <w:tc>
        <w:tcPr>
          <w:tcW w:w="6062" w:type="dxa"/>
          <w:vMerge/>
        </w:tcPr>
        <w:p w14:paraId="47FEDCDE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176C0CE3" w14:textId="77777777" w:rsidR="001A07F1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27372AF2" w14:textId="77777777" w:rsidR="001A07F1" w:rsidRPr="00546D0D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1E0C1E88" w14:textId="77777777" w:rsidR="001A07F1" w:rsidRDefault="001A07F1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6D7266" w:rsidRPr="00374227" w14:paraId="427F3A33" w14:textId="77777777" w:rsidTr="00600142">
      <w:tc>
        <w:tcPr>
          <w:tcW w:w="5920" w:type="dxa"/>
          <w:vMerge w:val="restart"/>
          <w:shd w:val="clear" w:color="auto" w:fill="auto"/>
        </w:tcPr>
        <w:p w14:paraId="4ED3D3BC" w14:textId="77777777" w:rsidR="006D7266" w:rsidRPr="00374227" w:rsidRDefault="006D7266" w:rsidP="0060014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D5CA421" wp14:editId="761175EE">
                <wp:extent cx="1428750" cy="847725"/>
                <wp:effectExtent l="0" t="0" r="0" b="9525"/>
                <wp:docPr id="4" name="Picture 4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2F6EA366" w14:textId="77777777" w:rsidR="006D7266" w:rsidRPr="00374227" w:rsidRDefault="006D7266" w:rsidP="00600142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Improvement and Innovation Board </w:t>
          </w:r>
        </w:p>
      </w:tc>
    </w:tr>
    <w:tr w:rsidR="006D7266" w:rsidRPr="00374227" w14:paraId="018B5F4F" w14:textId="77777777" w:rsidTr="00600142">
      <w:trPr>
        <w:trHeight w:val="450"/>
      </w:trPr>
      <w:tc>
        <w:tcPr>
          <w:tcW w:w="5920" w:type="dxa"/>
          <w:vMerge/>
          <w:shd w:val="clear" w:color="auto" w:fill="auto"/>
        </w:tcPr>
        <w:p w14:paraId="25E88E92" w14:textId="77777777" w:rsidR="006D7266" w:rsidRPr="00374227" w:rsidRDefault="006D7266" w:rsidP="0060014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5B23AEC" w14:textId="77777777" w:rsidR="006D7266" w:rsidRPr="00374227" w:rsidRDefault="006D7266" w:rsidP="00600142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18 March 2014</w:t>
          </w:r>
        </w:p>
      </w:tc>
    </w:tr>
    <w:tr w:rsidR="006D7266" w:rsidRPr="00374227" w14:paraId="73FC69BC" w14:textId="77777777" w:rsidTr="00600142">
      <w:trPr>
        <w:trHeight w:val="708"/>
      </w:trPr>
      <w:tc>
        <w:tcPr>
          <w:tcW w:w="5920" w:type="dxa"/>
          <w:vMerge/>
          <w:shd w:val="clear" w:color="auto" w:fill="auto"/>
        </w:tcPr>
        <w:p w14:paraId="5AD3F892" w14:textId="77777777" w:rsidR="006D7266" w:rsidRPr="00374227" w:rsidRDefault="006D7266" w:rsidP="0060014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10F3CC97" w14:textId="77777777" w:rsidR="006D7266" w:rsidRPr="00374227" w:rsidRDefault="006D7266" w:rsidP="00600142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357149EF" w14:textId="77777777" w:rsidR="001E476B" w:rsidRPr="0021114E" w:rsidRDefault="001E476B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22.25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09134F2E"/>
    <w:multiLevelType w:val="hybridMultilevel"/>
    <w:tmpl w:val="97121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586255F"/>
    <w:multiLevelType w:val="multilevel"/>
    <w:tmpl w:val="47C273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7"/>
  </w:num>
  <w:num w:numId="3">
    <w:abstractNumId w:val="19"/>
  </w:num>
  <w:num w:numId="4">
    <w:abstractNumId w:val="28"/>
  </w:num>
  <w:num w:numId="5">
    <w:abstractNumId w:val="18"/>
  </w:num>
  <w:num w:numId="6">
    <w:abstractNumId w:val="13"/>
  </w:num>
  <w:num w:numId="7">
    <w:abstractNumId w:val="24"/>
  </w:num>
  <w:num w:numId="8">
    <w:abstractNumId w:val="9"/>
  </w:num>
  <w:num w:numId="9">
    <w:abstractNumId w:val="5"/>
  </w:num>
  <w:num w:numId="10">
    <w:abstractNumId w:val="3"/>
  </w:num>
  <w:num w:numId="11">
    <w:abstractNumId w:val="10"/>
  </w:num>
  <w:num w:numId="12">
    <w:abstractNumId w:val="20"/>
  </w:num>
  <w:num w:numId="13">
    <w:abstractNumId w:val="12"/>
  </w:num>
  <w:num w:numId="14">
    <w:abstractNumId w:val="29"/>
  </w:num>
  <w:num w:numId="15">
    <w:abstractNumId w:val="17"/>
  </w:num>
  <w:num w:numId="16">
    <w:abstractNumId w:val="2"/>
  </w:num>
  <w:num w:numId="17">
    <w:abstractNumId w:val="27"/>
  </w:num>
  <w:num w:numId="18">
    <w:abstractNumId w:val="16"/>
  </w:num>
  <w:num w:numId="19">
    <w:abstractNumId w:val="8"/>
  </w:num>
  <w:num w:numId="20">
    <w:abstractNumId w:val="11"/>
  </w:num>
  <w:num w:numId="21">
    <w:abstractNumId w:val="23"/>
  </w:num>
  <w:num w:numId="22">
    <w:abstractNumId w:val="15"/>
  </w:num>
  <w:num w:numId="23">
    <w:abstractNumId w:val="25"/>
  </w:num>
  <w:num w:numId="24">
    <w:abstractNumId w:val="14"/>
  </w:num>
  <w:num w:numId="25">
    <w:abstractNumId w:val="6"/>
  </w:num>
  <w:num w:numId="26">
    <w:abstractNumId w:val="26"/>
  </w:num>
  <w:num w:numId="27">
    <w:abstractNumId w:val="0"/>
  </w:num>
  <w:num w:numId="28">
    <w:abstractNumId w:val="4"/>
  </w:num>
  <w:num w:numId="29">
    <w:abstractNumId w:val="1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0F2EEB"/>
    <w:rsid w:val="00100FC2"/>
    <w:rsid w:val="0010253D"/>
    <w:rsid w:val="001172B6"/>
    <w:rsid w:val="001224A4"/>
    <w:rsid w:val="0016033D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54DF4"/>
    <w:rsid w:val="002A0C7D"/>
    <w:rsid w:val="002A0D9E"/>
    <w:rsid w:val="002D0658"/>
    <w:rsid w:val="002F15DD"/>
    <w:rsid w:val="00302667"/>
    <w:rsid w:val="00324E86"/>
    <w:rsid w:val="00363ED4"/>
    <w:rsid w:val="00372DE6"/>
    <w:rsid w:val="003978FB"/>
    <w:rsid w:val="003C77A8"/>
    <w:rsid w:val="003E20D5"/>
    <w:rsid w:val="003E46A3"/>
    <w:rsid w:val="003E4825"/>
    <w:rsid w:val="003E4B3E"/>
    <w:rsid w:val="0041006B"/>
    <w:rsid w:val="0041189C"/>
    <w:rsid w:val="0042168F"/>
    <w:rsid w:val="00435D57"/>
    <w:rsid w:val="004401AF"/>
    <w:rsid w:val="00444C86"/>
    <w:rsid w:val="00481354"/>
    <w:rsid w:val="004A6141"/>
    <w:rsid w:val="004B0FD9"/>
    <w:rsid w:val="004D36F3"/>
    <w:rsid w:val="004F12FE"/>
    <w:rsid w:val="00546D0D"/>
    <w:rsid w:val="00547972"/>
    <w:rsid w:val="0055180D"/>
    <w:rsid w:val="00553FCD"/>
    <w:rsid w:val="00575EED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A0E31"/>
    <w:rsid w:val="006A5B68"/>
    <w:rsid w:val="006B4E36"/>
    <w:rsid w:val="006C33DB"/>
    <w:rsid w:val="006C6BB4"/>
    <w:rsid w:val="006C6FAD"/>
    <w:rsid w:val="006D7266"/>
    <w:rsid w:val="006F0CCB"/>
    <w:rsid w:val="00706D3A"/>
    <w:rsid w:val="007633B4"/>
    <w:rsid w:val="007670B0"/>
    <w:rsid w:val="007A063E"/>
    <w:rsid w:val="007B7A0E"/>
    <w:rsid w:val="007C1849"/>
    <w:rsid w:val="007C2BC2"/>
    <w:rsid w:val="007E2685"/>
    <w:rsid w:val="007F248F"/>
    <w:rsid w:val="007F24E8"/>
    <w:rsid w:val="00841710"/>
    <w:rsid w:val="00860C8D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4073"/>
    <w:rsid w:val="009E64CF"/>
    <w:rsid w:val="00A05560"/>
    <w:rsid w:val="00A05A24"/>
    <w:rsid w:val="00A3460F"/>
    <w:rsid w:val="00A41125"/>
    <w:rsid w:val="00A601EC"/>
    <w:rsid w:val="00A67E0E"/>
    <w:rsid w:val="00A71CD2"/>
    <w:rsid w:val="00A7644D"/>
    <w:rsid w:val="00A9189F"/>
    <w:rsid w:val="00A92B3B"/>
    <w:rsid w:val="00AA5C07"/>
    <w:rsid w:val="00AA6F4D"/>
    <w:rsid w:val="00B0159A"/>
    <w:rsid w:val="00B162A5"/>
    <w:rsid w:val="00B51B1C"/>
    <w:rsid w:val="00B5364D"/>
    <w:rsid w:val="00B63F0D"/>
    <w:rsid w:val="00B668B0"/>
    <w:rsid w:val="00B67071"/>
    <w:rsid w:val="00B7585E"/>
    <w:rsid w:val="00BB212B"/>
    <w:rsid w:val="00BC3B14"/>
    <w:rsid w:val="00BC3B9F"/>
    <w:rsid w:val="00BD4D88"/>
    <w:rsid w:val="00BE1A18"/>
    <w:rsid w:val="00BF4F9E"/>
    <w:rsid w:val="00C21FC8"/>
    <w:rsid w:val="00C342FB"/>
    <w:rsid w:val="00C36EBD"/>
    <w:rsid w:val="00C56860"/>
    <w:rsid w:val="00C56D09"/>
    <w:rsid w:val="00C63BF4"/>
    <w:rsid w:val="00C82C83"/>
    <w:rsid w:val="00C85759"/>
    <w:rsid w:val="00C9258A"/>
    <w:rsid w:val="00CA1498"/>
    <w:rsid w:val="00CC0245"/>
    <w:rsid w:val="00CE2310"/>
    <w:rsid w:val="00D1760F"/>
    <w:rsid w:val="00D1779A"/>
    <w:rsid w:val="00D620BE"/>
    <w:rsid w:val="00D66905"/>
    <w:rsid w:val="00D77253"/>
    <w:rsid w:val="00D84788"/>
    <w:rsid w:val="00D903DC"/>
    <w:rsid w:val="00DA0183"/>
    <w:rsid w:val="00DD7640"/>
    <w:rsid w:val="00DF11AC"/>
    <w:rsid w:val="00E11424"/>
    <w:rsid w:val="00E27467"/>
    <w:rsid w:val="00E4011A"/>
    <w:rsid w:val="00E468C1"/>
    <w:rsid w:val="00E52D8B"/>
    <w:rsid w:val="00E63986"/>
    <w:rsid w:val="00E64FBC"/>
    <w:rsid w:val="00E650C7"/>
    <w:rsid w:val="00E7710E"/>
    <w:rsid w:val="00E83EB8"/>
    <w:rsid w:val="00E84B8B"/>
    <w:rsid w:val="00EB1237"/>
    <w:rsid w:val="00F23B3B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E181A"/>
    <w:rsid w:val="00FF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8854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Dennis.Skinner@local.gov.u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A5746-168B-4385-8A8D-0292272CC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612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ian.leete</dc:creator>
  <cp:lastModifiedBy>Verity Sinclair</cp:lastModifiedBy>
  <cp:revision>10</cp:revision>
  <cp:lastPrinted>2010-08-12T11:06:00Z</cp:lastPrinted>
  <dcterms:created xsi:type="dcterms:W3CDTF">2014-03-07T13:11:00Z</dcterms:created>
  <dcterms:modified xsi:type="dcterms:W3CDTF">2014-03-10T16:24:00Z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Title">
    <vt:lpwstr>IIB March Away Day 2 June with V's and N's comments</vt:lpwstr>
  </op:property>
  <op:property fmtid="{D5CDD505-2E9C-101B-9397-08002B2CF9AE}" pid="16" name="Keywords">
    <vt:lpwstr>Council meetings;Government, politics and public administration; Local government; Decision making; Council meetings;</vt:lpwstr>
  </op:property>
  <op:property fmtid="{D5CDD505-2E9C-101B-9397-08002B2CF9AE}" pid="17" name="Author">
    <vt:lpwstr>Your council</vt:lpwstr>
  </op:property>
</op:Properties>
</file>